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8B" w:rsidRDefault="00971BC7"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cs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CC228B" w:rsidRDefault="00971BC7" w:rsidP="00933932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CC228B" w:rsidRDefault="00CC228B" w:rsidP="00933932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 w:rsidR="00CC228B">
        <w:trPr>
          <w:trHeight w:hRule="exact" w:val="454"/>
          <w:jc w:val="center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宿迁科思化学有限公司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姜艳</w:t>
            </w:r>
          </w:p>
        </w:tc>
      </w:tr>
      <w:tr w:rsidR="00CC228B" w:rsidTr="00A97EFE">
        <w:trPr>
          <w:trHeight w:hRule="exact" w:val="674"/>
          <w:jc w:val="center"/>
        </w:trPr>
        <w:tc>
          <w:tcPr>
            <w:tcW w:w="1668" w:type="dxa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宿迁生态化工科技产业园扬子路</w:t>
            </w:r>
            <w:r>
              <w:rPr>
                <w:rFonts w:hint="eastAsia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号</w:t>
            </w:r>
          </w:p>
        </w:tc>
        <w:tc>
          <w:tcPr>
            <w:tcW w:w="1417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0527-80805111-50154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0527-80805111-50117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 w:rsidR="00CC228B" w:rsidRDefault="00A97EF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  <w:r>
              <w:rPr>
                <w:rFonts w:hint="eastAsia"/>
                <w:color w:val="000000"/>
              </w:rPr>
              <w:t>an.jiang@cosmoschem.com</w:t>
            </w:r>
          </w:p>
        </w:tc>
      </w:tr>
      <w:tr w:rsidR="00CC228B">
        <w:trPr>
          <w:trHeight w:val="2833"/>
          <w:jc w:val="center"/>
        </w:trPr>
        <w:tc>
          <w:tcPr>
            <w:tcW w:w="8748" w:type="dxa"/>
            <w:gridSpan w:val="8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F533F1" w:rsidRPr="00090F9E" w:rsidRDefault="00F533F1" w:rsidP="00F533F1">
            <w:pPr>
              <w:spacing w:line="20" w:lineRule="atLeast"/>
              <w:ind w:firstLineChars="200" w:firstLine="360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宿迁科思化学有限公司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位于江苏省宿迁生态化工科技产业园内，占地面积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200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余亩，员工共计500人左右，是集研制、开发、生产、销售医药中间体，香精香料为一体的现代化科技型制造企业。</w:t>
            </w:r>
            <w:r w:rsidRPr="00090F9E">
              <w:rPr>
                <w:rFonts w:ascii="微软雅黑" w:eastAsia="微软雅黑" w:hAnsi="微软雅黑" w:cs="mn-cs" w:hint="eastAsia"/>
                <w:color w:val="000000"/>
                <w:kern w:val="24"/>
                <w:sz w:val="18"/>
                <w:szCs w:val="18"/>
              </w:rPr>
              <w:t>经过多年的发展，杰科化学与科思化学打造了全球独有的产品链，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拥有自营进出口权，其产品主要出口欧美、亚太地区。</w:t>
            </w:r>
          </w:p>
          <w:p w:rsidR="00F533F1" w:rsidRDefault="00F533F1" w:rsidP="00F533F1">
            <w:pPr>
              <w:spacing w:line="300" w:lineRule="exact"/>
              <w:jc w:val="left"/>
              <w:rPr>
                <w:color w:val="000000"/>
              </w:rPr>
            </w:pP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企业多次被评为安全和消防工作先进单位，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2010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年通过了“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ISO9000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、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14000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、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18000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”三体系认证，同年又获得了国家高新技术企业证书；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2011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年成为宿迁市首家通过安全标准化验收达标企业，</w:t>
            </w:r>
            <w:r w:rsidRPr="00090F9E">
              <w:rPr>
                <w:rFonts w:ascii="微软雅黑" w:eastAsia="微软雅黑" w:hAnsi="微软雅黑" w:cs="宋体"/>
                <w:sz w:val="18"/>
                <w:szCs w:val="18"/>
              </w:rPr>
              <w:t>2012</w:t>
            </w:r>
            <w:r w:rsidRPr="00090F9E">
              <w:rPr>
                <w:rFonts w:ascii="微软雅黑" w:eastAsia="微软雅黑" w:hAnsi="微软雅黑" w:cs="宋体" w:hint="eastAsia"/>
                <w:sz w:val="18"/>
                <w:szCs w:val="18"/>
              </w:rPr>
              <w:t>年被评为江苏省科技创业优秀民营企业，2013年通过安全生产标准化二级验收。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CC228B" w:rsidTr="001C5CD9">
        <w:trPr>
          <w:trHeight w:hRule="exact" w:val="86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储备干部</w:t>
            </w:r>
          </w:p>
        </w:tc>
        <w:tc>
          <w:tcPr>
            <w:tcW w:w="2261" w:type="dxa"/>
            <w:vAlign w:val="center"/>
          </w:tcPr>
          <w:p w:rsidR="00CC228B" w:rsidRDefault="001C5CD9" w:rsidP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化工相关专业、过程装备与控制专业、安全管理专业等</w:t>
            </w:r>
          </w:p>
        </w:tc>
        <w:tc>
          <w:tcPr>
            <w:tcW w:w="1559" w:type="dxa"/>
            <w:gridSpan w:val="2"/>
            <w:vAlign w:val="center"/>
          </w:tcPr>
          <w:p w:rsidR="00CC228B" w:rsidRPr="001C5CD9" w:rsidRDefault="005D40E5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2261" w:type="dxa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3000-4000</w:t>
            </w:r>
          </w:p>
        </w:tc>
      </w:tr>
      <w:tr w:rsidR="00F533F1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533F1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工艺工程师</w:t>
            </w:r>
          </w:p>
        </w:tc>
        <w:tc>
          <w:tcPr>
            <w:tcW w:w="2261" w:type="dxa"/>
            <w:vAlign w:val="center"/>
          </w:tcPr>
          <w:p w:rsidR="00F533F1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化工相关专业</w:t>
            </w:r>
          </w:p>
        </w:tc>
        <w:tc>
          <w:tcPr>
            <w:tcW w:w="1559" w:type="dxa"/>
            <w:gridSpan w:val="2"/>
            <w:vAlign w:val="center"/>
          </w:tcPr>
          <w:p w:rsidR="00F533F1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</w:t>
            </w:r>
          </w:p>
        </w:tc>
        <w:tc>
          <w:tcPr>
            <w:tcW w:w="992" w:type="dxa"/>
            <w:gridSpan w:val="2"/>
            <w:vAlign w:val="center"/>
          </w:tcPr>
          <w:p w:rsidR="00F533F1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261" w:type="dxa"/>
            <w:vAlign w:val="center"/>
          </w:tcPr>
          <w:p w:rsidR="00F533F1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4000-6000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实验员</w:t>
            </w:r>
          </w:p>
        </w:tc>
        <w:tc>
          <w:tcPr>
            <w:tcW w:w="2261" w:type="dxa"/>
            <w:vAlign w:val="center"/>
          </w:tcPr>
          <w:p w:rsidR="00CC228B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化工</w:t>
            </w:r>
            <w:r w:rsidR="001C5CD9">
              <w:rPr>
                <w:rFonts w:hint="eastAsia"/>
                <w:color w:val="000000"/>
              </w:rPr>
              <w:t>相关专业</w:t>
            </w:r>
          </w:p>
        </w:tc>
        <w:tc>
          <w:tcPr>
            <w:tcW w:w="1559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CC228B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2261" w:type="dxa"/>
            <w:vAlign w:val="center"/>
          </w:tcPr>
          <w:p w:rsidR="00CC228B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4000-6000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研发</w:t>
            </w:r>
            <w:r>
              <w:rPr>
                <w:rFonts w:hint="eastAsia"/>
                <w:color w:val="000000"/>
              </w:rPr>
              <w:t>PI</w:t>
            </w:r>
          </w:p>
        </w:tc>
        <w:tc>
          <w:tcPr>
            <w:tcW w:w="2261" w:type="dxa"/>
            <w:vAlign w:val="center"/>
          </w:tcPr>
          <w:p w:rsidR="00CC228B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化工</w:t>
            </w:r>
            <w:r w:rsidR="001C5CD9">
              <w:rPr>
                <w:rFonts w:hint="eastAsia"/>
                <w:color w:val="000000"/>
              </w:rPr>
              <w:t>相关专业</w:t>
            </w:r>
          </w:p>
        </w:tc>
        <w:tc>
          <w:tcPr>
            <w:tcW w:w="1559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硕士及以上</w:t>
            </w:r>
          </w:p>
        </w:tc>
        <w:tc>
          <w:tcPr>
            <w:tcW w:w="992" w:type="dxa"/>
            <w:gridSpan w:val="2"/>
            <w:vAlign w:val="center"/>
          </w:tcPr>
          <w:p w:rsidR="00CC228B" w:rsidRDefault="001C5CD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261" w:type="dxa"/>
            <w:vAlign w:val="center"/>
          </w:tcPr>
          <w:p w:rsidR="00CC228B" w:rsidRDefault="00F533F1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8000-15000</w:t>
            </w:r>
          </w:p>
        </w:tc>
      </w:tr>
      <w:tr w:rsidR="00CC228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CC228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CC228B" w:rsidRDefault="00CC228B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CC228B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CC228B" w:rsidRDefault="00971BC7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 w:rsidR="001C5CD9">
              <w:rPr>
                <w:rFonts w:hint="eastAsia"/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（个），需求人数：</w:t>
            </w:r>
            <w:r w:rsidR="005D40E5">
              <w:rPr>
                <w:rFonts w:hint="eastAsia"/>
                <w:color w:val="000000"/>
              </w:rPr>
              <w:t>27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CC228B" w:rsidRDefault="00971BC7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人、硕士</w:t>
            </w:r>
            <w:r w:rsidR="005D40E5">
              <w:rPr>
                <w:rFonts w:hint="eastAsia"/>
                <w:color w:val="000000"/>
              </w:rPr>
              <w:t>4</w:t>
            </w:r>
            <w:r>
              <w:rPr>
                <w:rFonts w:cs="宋体" w:hint="eastAsia"/>
                <w:color w:val="000000"/>
              </w:rPr>
              <w:t>人、本科</w:t>
            </w:r>
            <w:r w:rsidR="001C5CD9">
              <w:rPr>
                <w:rFonts w:hint="eastAsia"/>
                <w:color w:val="000000"/>
              </w:rPr>
              <w:t>23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CC228B" w:rsidRDefault="00971BC7" w:rsidP="00554F0D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 w:rsidR="005D40E5">
              <w:rPr>
                <w:rFonts w:hint="eastAsia"/>
                <w:color w:val="000000"/>
              </w:rPr>
              <w:t>27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</w:t>
            </w:r>
            <w:r w:rsidR="005D40E5"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</w:tr>
      <w:tr w:rsidR="00CC228B">
        <w:trPr>
          <w:trHeight w:val="1030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CC228B" w:rsidRDefault="00971BC7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CC228B" w:rsidRDefault="00CC228B">
            <w:pPr>
              <w:spacing w:line="300" w:lineRule="exact"/>
              <w:rPr>
                <w:color w:val="000000"/>
              </w:rPr>
            </w:pPr>
          </w:p>
          <w:p w:rsidR="00CC228B" w:rsidRDefault="00971BC7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</w:t>
            </w:r>
            <w:r w:rsidR="00554F0D">
              <w:rPr>
                <w:rFonts w:cs="宋体" w:hint="eastAsia"/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西安、成都地区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CC228B" w:rsidRPr="00554F0D" w:rsidRDefault="00CC228B">
      <w:pPr>
        <w:spacing w:line="20" w:lineRule="exact"/>
        <w:rPr>
          <w:rFonts w:eastAsia="方正仿宋_GBK"/>
          <w:sz w:val="32"/>
          <w:szCs w:val="32"/>
        </w:rPr>
        <w:sectPr w:rsidR="00CC228B" w:rsidRPr="00554F0D">
          <w:footerReference w:type="default" r:id="rId8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CC228B" w:rsidRDefault="00CC228B" w:rsidP="005D40E5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sectPr w:rsidR="00CC228B" w:rsidSect="00CC228B">
      <w:headerReference w:type="default" r:id="rId9"/>
      <w:footerReference w:type="default" r:id="rId10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6DB" w:rsidRDefault="005A26DB" w:rsidP="00CC228B">
      <w:r>
        <w:separator/>
      </w:r>
    </w:p>
  </w:endnote>
  <w:endnote w:type="continuationSeparator" w:id="0">
    <w:p w:rsidR="005A26DB" w:rsidRDefault="005A26DB" w:rsidP="00CC2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n-cs">
    <w:altName w:val="Segoe Print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8B" w:rsidRDefault="00971BC7">
    <w:pPr>
      <w:pStyle w:val="a4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 w:rsidR="00C766E2"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 w:rsidR="00C766E2">
      <w:rPr>
        <w:rFonts w:eastAsia="方正楷体_GBK"/>
        <w:sz w:val="28"/>
        <w:szCs w:val="28"/>
      </w:rPr>
      <w:fldChar w:fldCharType="separate"/>
    </w:r>
    <w:r w:rsidR="00933932" w:rsidRPr="00933932">
      <w:rPr>
        <w:rFonts w:eastAsia="方正楷体_GBK"/>
        <w:noProof/>
        <w:sz w:val="28"/>
        <w:szCs w:val="28"/>
        <w:lang w:val="zh-CN"/>
      </w:rPr>
      <w:t>1</w:t>
    </w:r>
    <w:r w:rsidR="00C766E2"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 w:rsidR="00CC228B" w:rsidRDefault="00CC22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8B" w:rsidRDefault="00971BC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>—</w:t>
    </w:r>
    <w:r w:rsidR="00C766E2">
      <w:rPr>
        <w:rStyle w:val="a6"/>
      </w:rPr>
      <w:fldChar w:fldCharType="begin"/>
    </w:r>
    <w:r>
      <w:rPr>
        <w:rStyle w:val="a6"/>
      </w:rPr>
      <w:instrText xml:space="preserve">PAGE  </w:instrText>
    </w:r>
    <w:r w:rsidR="00C766E2">
      <w:rPr>
        <w:rStyle w:val="a6"/>
      </w:rPr>
      <w:fldChar w:fldCharType="separate"/>
    </w:r>
    <w:r w:rsidR="00933932">
      <w:rPr>
        <w:rStyle w:val="a6"/>
        <w:noProof/>
      </w:rPr>
      <w:t>2</w:t>
    </w:r>
    <w:r w:rsidR="00C766E2">
      <w:rPr>
        <w:rStyle w:val="a6"/>
      </w:rPr>
      <w:fldChar w:fldCharType="end"/>
    </w:r>
    <w:r>
      <w:rPr>
        <w:rStyle w:val="a6"/>
      </w:rPr>
      <w:t>—</w:t>
    </w:r>
  </w:p>
  <w:p w:rsidR="00CC228B" w:rsidRDefault="00CC22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6DB" w:rsidRDefault="005A26DB" w:rsidP="00CC228B">
      <w:r>
        <w:separator/>
      </w:r>
    </w:p>
  </w:footnote>
  <w:footnote w:type="continuationSeparator" w:id="0">
    <w:p w:rsidR="005A26DB" w:rsidRDefault="005A26DB" w:rsidP="00CC2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8B" w:rsidRDefault="00CC228B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B69B"/>
    <w:multiLevelType w:val="singleLevel"/>
    <w:tmpl w:val="59E6B69B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668"/>
    <w:rsid w:val="000038C0"/>
    <w:rsid w:val="000146CD"/>
    <w:rsid w:val="00034F68"/>
    <w:rsid w:val="000F1C1F"/>
    <w:rsid w:val="00113278"/>
    <w:rsid w:val="00162D5C"/>
    <w:rsid w:val="00197045"/>
    <w:rsid w:val="00197DEB"/>
    <w:rsid w:val="001B1878"/>
    <w:rsid w:val="001C5CD9"/>
    <w:rsid w:val="00275053"/>
    <w:rsid w:val="0047221C"/>
    <w:rsid w:val="00474D83"/>
    <w:rsid w:val="004F6AA2"/>
    <w:rsid w:val="00532F66"/>
    <w:rsid w:val="005359B6"/>
    <w:rsid w:val="00554F0D"/>
    <w:rsid w:val="0058475B"/>
    <w:rsid w:val="005A26DB"/>
    <w:rsid w:val="005D40E5"/>
    <w:rsid w:val="005F0668"/>
    <w:rsid w:val="00626FF9"/>
    <w:rsid w:val="0067354B"/>
    <w:rsid w:val="0067614E"/>
    <w:rsid w:val="006A5BCD"/>
    <w:rsid w:val="006B1A3F"/>
    <w:rsid w:val="006D6FFE"/>
    <w:rsid w:val="006E645E"/>
    <w:rsid w:val="008615FD"/>
    <w:rsid w:val="00882750"/>
    <w:rsid w:val="00895424"/>
    <w:rsid w:val="008A5AAF"/>
    <w:rsid w:val="008A7FB1"/>
    <w:rsid w:val="00933932"/>
    <w:rsid w:val="009639F6"/>
    <w:rsid w:val="00971BC7"/>
    <w:rsid w:val="009A5AF1"/>
    <w:rsid w:val="009B301C"/>
    <w:rsid w:val="00A50B4B"/>
    <w:rsid w:val="00A675F0"/>
    <w:rsid w:val="00A73E88"/>
    <w:rsid w:val="00A97EFE"/>
    <w:rsid w:val="00AD2F35"/>
    <w:rsid w:val="00B33C90"/>
    <w:rsid w:val="00B40740"/>
    <w:rsid w:val="00C04402"/>
    <w:rsid w:val="00C12DBF"/>
    <w:rsid w:val="00C45302"/>
    <w:rsid w:val="00C74E61"/>
    <w:rsid w:val="00C766E2"/>
    <w:rsid w:val="00C85330"/>
    <w:rsid w:val="00CC228B"/>
    <w:rsid w:val="00CD7C08"/>
    <w:rsid w:val="00D378F7"/>
    <w:rsid w:val="00D71A8A"/>
    <w:rsid w:val="00D71EDA"/>
    <w:rsid w:val="00D771FC"/>
    <w:rsid w:val="00D911A8"/>
    <w:rsid w:val="00E41DC6"/>
    <w:rsid w:val="00E94B14"/>
    <w:rsid w:val="00EE4B05"/>
    <w:rsid w:val="00F30F64"/>
    <w:rsid w:val="00F3107D"/>
    <w:rsid w:val="00F533F1"/>
    <w:rsid w:val="00F662AE"/>
    <w:rsid w:val="00F75F88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510AEC"/>
    <w:rsid w:val="2874692D"/>
    <w:rsid w:val="289A7480"/>
    <w:rsid w:val="28B90469"/>
    <w:rsid w:val="29023B22"/>
    <w:rsid w:val="29036CFE"/>
    <w:rsid w:val="29820036"/>
    <w:rsid w:val="2B244BD6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56B4DFD"/>
    <w:rsid w:val="36284925"/>
    <w:rsid w:val="368F7E02"/>
    <w:rsid w:val="372C4E6E"/>
    <w:rsid w:val="386A1F83"/>
    <w:rsid w:val="3881058F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D33B23"/>
    <w:rsid w:val="3E0E02CB"/>
    <w:rsid w:val="3E5202BD"/>
    <w:rsid w:val="40DF7C23"/>
    <w:rsid w:val="426523FF"/>
    <w:rsid w:val="427F2211"/>
    <w:rsid w:val="43555B98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943C3C"/>
    <w:rsid w:val="5496523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F30609D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8B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CC228B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CC2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C2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qFormat/>
    <w:rsid w:val="00CC228B"/>
  </w:style>
  <w:style w:type="table" w:styleId="a7">
    <w:name w:val="Table Grid"/>
    <w:basedOn w:val="a1"/>
    <w:uiPriority w:val="99"/>
    <w:qFormat/>
    <w:locked/>
    <w:rsid w:val="00CC228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semiHidden/>
    <w:locked/>
    <w:rsid w:val="00CC228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CC228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CC228B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698</Characters>
  <Application>Microsoft Office Word</Application>
  <DocSecurity>0</DocSecurity>
  <Lines>5</Lines>
  <Paragraphs>1</Paragraphs>
  <ScaleCrop>false</ScaleCrop>
  <Company>China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2017-10-20T08:45:00Z</dcterms:created>
  <dcterms:modified xsi:type="dcterms:W3CDTF">2017-10-20T08:45:00Z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